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CDA" w14:textId="77777777" w:rsidR="00DD5CC5" w:rsidRDefault="00B9644D">
      <w:pPr>
        <w:pStyle w:val="Nzev"/>
      </w:pPr>
      <w:r>
        <w:rPr>
          <w:b/>
          <w:bCs/>
          <w:sz w:val="28"/>
          <w:szCs w:val="28"/>
        </w:rPr>
        <w:t xml:space="preserve">ŽÁDOST O POSOUZENÍ ZDRAVOTNÍ ZPŮSOBILOSTI K TĚLESNÉ VÝCHOVĚ A SPORTU </w:t>
      </w:r>
    </w:p>
    <w:p w14:paraId="191C1D55" w14:textId="77777777" w:rsidR="00DD5CC5" w:rsidRDefault="00B9644D">
      <w:pPr>
        <w:jc w:val="both"/>
      </w:pPr>
      <w:r>
        <w:t>Související právní předpisy: Zákon č. 373/2011 Sb., o specifických zdravotních službách, předpis č. 391/2013 Sb., vyhláška o zdravotní způsobilosti k tělesné výchově a sportu</w:t>
      </w:r>
    </w:p>
    <w:p w14:paraId="669DF9F4" w14:textId="77777777" w:rsidR="00DD5CC5" w:rsidRDefault="00B9644D">
      <w:pPr>
        <w:jc w:val="both"/>
      </w:pPr>
      <w:r>
        <w:rPr>
          <w:b/>
          <w:bCs/>
          <w:sz w:val="24"/>
          <w:szCs w:val="24"/>
        </w:rPr>
        <w:t>Žádáme o provedení lékařské prohlídky pro účely zjištění zdravotní způsobilosti k výkonnostnímu sportu (organizované sportovní soutěže)</w:t>
      </w:r>
    </w:p>
    <w:p w14:paraId="558AE8B2" w14:textId="61E36FAA" w:rsidR="00DD5CC5" w:rsidRDefault="00B9644D">
      <w:r>
        <w:rPr>
          <w:sz w:val="24"/>
          <w:szCs w:val="24"/>
        </w:rPr>
        <w:t xml:space="preserve">Sportovní disciplína, k níž je posudek požadován: </w:t>
      </w:r>
      <w:r>
        <w:rPr>
          <w:b/>
          <w:bCs/>
          <w:sz w:val="24"/>
          <w:szCs w:val="24"/>
        </w:rPr>
        <w:t>rychlostní kanoistika</w:t>
      </w:r>
    </w:p>
    <w:p w14:paraId="4D0DD373" w14:textId="77777777" w:rsidR="00DD5CC5" w:rsidRDefault="00B9644D">
      <w:pPr>
        <w:jc w:val="both"/>
      </w:pPr>
      <w:r>
        <w:rPr>
          <w:sz w:val="24"/>
          <w:szCs w:val="24"/>
        </w:rPr>
        <w:t xml:space="preserve">Požadovaný druh lékařské prohlídky:  </w:t>
      </w:r>
    </w:p>
    <w:p w14:paraId="2675B400" w14:textId="3519C09A" w:rsidR="00DD5CC5" w:rsidRDefault="00B9644D">
      <w:pPr>
        <w:jc w:val="both"/>
      </w:pPr>
      <w:r>
        <w:rPr>
          <w:b/>
          <w:bCs/>
          <w:sz w:val="24"/>
          <w:szCs w:val="24"/>
        </w:rPr>
        <w:t xml:space="preserve">   </w:t>
      </w:r>
      <w:r w:rsidR="00B241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5C4C1" wp14:editId="286B3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BBC6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b/>
          <w:bCs/>
          <w:sz w:val="24"/>
          <w:szCs w:val="24"/>
        </w:rPr>
        <w:object w:dxaOrig="225" w:dyaOrig="225" w14:anchorId="693A1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25pt;height:12.75pt" o:ole="">
            <v:imagedata r:id="rId5" o:title=""/>
          </v:shape>
          <w:control r:id="rId6" w:name="Check Box 1" w:shapeid="_x0000_i1029"/>
        </w:object>
      </w:r>
      <w:r>
        <w:rPr>
          <w:b/>
          <w:bCs/>
          <w:sz w:val="24"/>
          <w:szCs w:val="24"/>
        </w:rPr>
        <w:t xml:space="preserve">vstupní </w:t>
      </w:r>
      <w:r>
        <w:rPr>
          <w:sz w:val="24"/>
          <w:szCs w:val="24"/>
        </w:rPr>
        <w:t>(před zaregi</w:t>
      </w:r>
      <w:r>
        <w:rPr>
          <w:sz w:val="24"/>
          <w:szCs w:val="24"/>
        </w:rPr>
        <w:t>strováním ve sportovní organizaci, organizované sportovní soutěže)</w:t>
      </w:r>
    </w:p>
    <w:p w14:paraId="0C8739F2" w14:textId="7521D3D9" w:rsidR="00DD5CC5" w:rsidRDefault="00B9644D">
      <w:pPr>
        <w:jc w:val="both"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object w:dxaOrig="225" w:dyaOrig="225" w14:anchorId="74F6C09B">
          <v:shape id="_x0000_i1033" type="#_x0000_t75" style="width:14.25pt;height:12.75pt" o:ole="">
            <v:imagedata r:id="rId7" o:title=""/>
          </v:shape>
          <w:control r:id="rId8" w:name="Check Box 11" w:shapeid="_x0000_i1033"/>
        </w:object>
      </w:r>
      <w:r>
        <w:rPr>
          <w:b/>
          <w:bCs/>
          <w:sz w:val="24"/>
          <w:szCs w:val="24"/>
        </w:rPr>
        <w:t>pravidelná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color w:val="333333"/>
          <w:sz w:val="24"/>
          <w:szCs w:val="24"/>
        </w:rPr>
        <w:t>absolvuje sportovec každých 12 měsíců)</w:t>
      </w:r>
      <w:r>
        <w:rPr>
          <w:sz w:val="24"/>
          <w:szCs w:val="24"/>
        </w:rPr>
        <w:t xml:space="preserve"> </w:t>
      </w:r>
    </w:p>
    <w:p w14:paraId="3AC6B981" w14:textId="77777777" w:rsidR="00DD5CC5" w:rsidRDefault="00B9644D">
      <w:pPr>
        <w:jc w:val="both"/>
      </w:pPr>
      <w:r>
        <w:rPr>
          <w:b/>
          <w:bCs/>
          <w:sz w:val="24"/>
          <w:szCs w:val="24"/>
        </w:rPr>
        <w:t xml:space="preserve">Posuzovaná osoba: </w:t>
      </w:r>
    </w:p>
    <w:p w14:paraId="74C7535D" w14:textId="77777777" w:rsidR="00DD5CC5" w:rsidRDefault="00B9644D">
      <w:pPr>
        <w:jc w:val="both"/>
        <w:rPr>
          <w:sz w:val="24"/>
          <w:szCs w:val="24"/>
        </w:rPr>
      </w:pPr>
      <w:r>
        <w:rPr>
          <w:sz w:val="24"/>
          <w:szCs w:val="24"/>
        </w:rPr>
        <w:t>Jméno, příjmení: …………………………………………………………………………………</w:t>
      </w:r>
    </w:p>
    <w:p w14:paraId="1DD61E42" w14:textId="77777777" w:rsidR="00DD5CC5" w:rsidRDefault="00B9644D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</w:t>
      </w:r>
    </w:p>
    <w:p w14:paraId="3A538D0A" w14:textId="77777777" w:rsidR="00DD5CC5" w:rsidRDefault="00B9644D">
      <w:pPr>
        <w:jc w:val="both"/>
      </w:pPr>
      <w:r>
        <w:rPr>
          <w:sz w:val="24"/>
          <w:szCs w:val="24"/>
        </w:rPr>
        <w:t>Trvalý pobyt ……..</w:t>
      </w:r>
      <w:r>
        <w:rPr>
          <w:sz w:val="24"/>
          <w:szCs w:val="24"/>
        </w:rPr>
        <w:t>………………………………………………………………………………..</w:t>
      </w:r>
    </w:p>
    <w:p w14:paraId="325681EA" w14:textId="77777777" w:rsidR="00DD5CC5" w:rsidRDefault="00B9644D">
      <w:pPr>
        <w:pBdr>
          <w:bottom w:val="single" w:sz="6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………………………………., dne ………………………………….</w:t>
      </w:r>
    </w:p>
    <w:p w14:paraId="3BC2BA36" w14:textId="77777777" w:rsidR="00DD5CC5" w:rsidRDefault="00DD5CC5">
      <w:pPr>
        <w:pBdr>
          <w:bottom w:val="single" w:sz="6" w:space="1" w:color="000000"/>
        </w:pBdr>
        <w:jc w:val="both"/>
        <w:rPr>
          <w:sz w:val="24"/>
          <w:szCs w:val="24"/>
        </w:rPr>
      </w:pPr>
    </w:p>
    <w:p w14:paraId="386E790B" w14:textId="77777777" w:rsidR="00DD5CC5" w:rsidRDefault="00B9644D">
      <w:pPr>
        <w:jc w:val="both"/>
      </w:pPr>
      <w:r>
        <w:rPr>
          <w:b/>
          <w:bCs/>
          <w:sz w:val="24"/>
          <w:szCs w:val="24"/>
        </w:rPr>
        <w:t>LÉKAŘSKÝ POSUDEK O ZDRAVOTNÍ ZPŮSOBILOSTI K TÉLESNÉ VÝCHOVĚ A SPORTU</w:t>
      </w:r>
    </w:p>
    <w:p w14:paraId="01266328" w14:textId="77777777" w:rsidR="00DD5CC5" w:rsidRDefault="00B9644D">
      <w:pPr>
        <w:jc w:val="both"/>
      </w:pPr>
      <w:r>
        <w:rPr>
          <w:b/>
          <w:bCs/>
          <w:sz w:val="24"/>
          <w:szCs w:val="24"/>
        </w:rPr>
        <w:t xml:space="preserve">Posuzovaná osoba je k výše uvedené sportovní disciplíně a kategorii: </w:t>
      </w:r>
    </w:p>
    <w:p w14:paraId="38B6A5F0" w14:textId="77777777" w:rsidR="00DD5CC5" w:rsidRDefault="00B9644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Zdravotně způsobilá</w:t>
      </w:r>
    </w:p>
    <w:p w14:paraId="5208A8B3" w14:textId="77777777" w:rsidR="00DD5CC5" w:rsidRDefault="00B9644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Zdravotně nezpůsobilá</w:t>
      </w:r>
    </w:p>
    <w:p w14:paraId="313CCF64" w14:textId="77777777" w:rsidR="00DD5CC5" w:rsidRDefault="00B9644D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Zdrav</w:t>
      </w:r>
      <w:r>
        <w:rPr>
          <w:sz w:val="24"/>
          <w:szCs w:val="24"/>
        </w:rPr>
        <w:t>otně způsobilá s podmínkou …………………………………………………………………………….</w:t>
      </w:r>
    </w:p>
    <w:p w14:paraId="04ED0C8B" w14:textId="77777777" w:rsidR="00DD5CC5" w:rsidRDefault="00DD5CC5">
      <w:pPr>
        <w:spacing w:after="0"/>
        <w:jc w:val="both"/>
        <w:rPr>
          <w:sz w:val="24"/>
          <w:szCs w:val="24"/>
        </w:rPr>
      </w:pPr>
    </w:p>
    <w:p w14:paraId="1506E27A" w14:textId="77777777" w:rsidR="00DD5CC5" w:rsidRDefault="00B9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Doba platnosti posudku: …………………………………………………………………………………………………………</w:t>
      </w:r>
    </w:p>
    <w:p w14:paraId="442B1BB7" w14:textId="77777777" w:rsidR="00DD5CC5" w:rsidRDefault="00DD5CC5">
      <w:pPr>
        <w:spacing w:after="0"/>
        <w:jc w:val="both"/>
        <w:rPr>
          <w:sz w:val="24"/>
          <w:szCs w:val="24"/>
        </w:rPr>
      </w:pPr>
    </w:p>
    <w:p w14:paraId="44D31A91" w14:textId="77777777" w:rsidR="00DD5CC5" w:rsidRDefault="00B9644D">
      <w:pPr>
        <w:spacing w:after="0"/>
        <w:jc w:val="both"/>
      </w:pPr>
      <w:r>
        <w:rPr>
          <w:sz w:val="24"/>
          <w:szCs w:val="24"/>
        </w:rPr>
        <w:t>Datum vydání posudku: ………………………..</w:t>
      </w:r>
    </w:p>
    <w:p w14:paraId="71AEF368" w14:textId="77777777" w:rsidR="00DD5CC5" w:rsidRDefault="00DD5CC5">
      <w:pPr>
        <w:spacing w:after="0"/>
        <w:jc w:val="both"/>
        <w:rPr>
          <w:sz w:val="24"/>
          <w:szCs w:val="24"/>
        </w:rPr>
      </w:pPr>
    </w:p>
    <w:p w14:paraId="5FBCC89A" w14:textId="77777777" w:rsidR="00DD5CC5" w:rsidRDefault="00B9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6868A478" w14:textId="77777777" w:rsidR="00DD5CC5" w:rsidRDefault="00B9644D">
      <w:pPr>
        <w:pBdr>
          <w:bottom w:val="single" w:sz="6" w:space="1" w:color="000000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razítko lékaře</w:t>
      </w:r>
    </w:p>
    <w:p w14:paraId="117A7859" w14:textId="77777777" w:rsidR="00DD5CC5" w:rsidRDefault="00B9644D">
      <w:pPr>
        <w:spacing w:after="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Poučení:</w:t>
      </w:r>
    </w:p>
    <w:p w14:paraId="22679F43" w14:textId="77777777" w:rsidR="00DD5CC5" w:rsidRDefault="00B9644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Proti tomuto lékařskému posudku je možno podat podle § 46 odst. 1 zákona č. 373/2011 Sb., o specifických zdravotních službách, ve znění pozdějších předpisů, návrh na jeho přezkoumání do 10 pracovních dnů ode dne, kdy byl posuzované osobě předán. Návrh se p</w:t>
      </w:r>
      <w:r>
        <w:rPr>
          <w:sz w:val="20"/>
          <w:szCs w:val="20"/>
        </w:rPr>
        <w:t xml:space="preserve">odává písemně výše uvedenému lékaři. </w:t>
      </w:r>
    </w:p>
    <w:p w14:paraId="7C559844" w14:textId="77777777" w:rsidR="00DD5CC5" w:rsidRDefault="00B9644D">
      <w:pPr>
        <w:pBdr>
          <w:bottom w:val="single" w:sz="6" w:space="1" w:color="000000"/>
        </w:pBdr>
        <w:spacing w:after="0"/>
        <w:jc w:val="both"/>
      </w:pPr>
      <w:r>
        <w:rPr>
          <w:sz w:val="20"/>
          <w:szCs w:val="20"/>
        </w:rPr>
        <w:t>Návrh na přezkoumání nemá odkladný účinek, jestliže z j</w:t>
      </w:r>
      <w:r>
        <w:rPr>
          <w:sz w:val="20"/>
          <w:szCs w:val="20"/>
        </w:rPr>
        <w:t xml:space="preserve">eho závěru vyplývá, že posuzovaná osoba je pro účel, pro nějž byla posuzována, zdravotně nezpůsobilá či zdravotně způsobilá s podmínkou. </w:t>
      </w:r>
    </w:p>
    <w:p w14:paraId="7ABF5B1E" w14:textId="77777777" w:rsidR="00DD5CC5" w:rsidRDefault="00DD5CC5">
      <w:pPr>
        <w:spacing w:after="0"/>
        <w:jc w:val="both"/>
        <w:rPr>
          <w:sz w:val="20"/>
          <w:szCs w:val="20"/>
        </w:rPr>
      </w:pPr>
    </w:p>
    <w:p w14:paraId="1A1775D4" w14:textId="77777777" w:rsidR="00DD5CC5" w:rsidRDefault="00B9644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Posuzovaná osoba/zákonný zástupce převzal lékařský posudek do vlastních rukou</w:t>
      </w:r>
    </w:p>
    <w:p w14:paraId="110FF719" w14:textId="77777777" w:rsidR="00DD5CC5" w:rsidRDefault="00DD5CC5">
      <w:pPr>
        <w:spacing w:after="0"/>
        <w:jc w:val="both"/>
        <w:rPr>
          <w:sz w:val="24"/>
          <w:szCs w:val="24"/>
        </w:rPr>
      </w:pPr>
    </w:p>
    <w:p w14:paraId="2C872C96" w14:textId="77777777" w:rsidR="00DD5CC5" w:rsidRDefault="00B9644D">
      <w:pPr>
        <w:spacing w:after="0"/>
        <w:jc w:val="both"/>
      </w:pPr>
      <w:r>
        <w:rPr>
          <w:sz w:val="24"/>
          <w:szCs w:val="24"/>
        </w:rPr>
        <w:t>V ……………………. dne …………………………………</w:t>
      </w:r>
    </w:p>
    <w:p w14:paraId="58C63A4D" w14:textId="77777777" w:rsidR="00DD5CC5" w:rsidRDefault="00B9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47B78493" w14:textId="77777777" w:rsidR="00DD5CC5" w:rsidRDefault="00B9644D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sectPr w:rsidR="00DD5CC5">
      <w:pgSz w:w="11906" w:h="16838"/>
      <w:pgMar w:top="780" w:right="1417" w:bottom="141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D18"/>
    <w:multiLevelType w:val="multilevel"/>
    <w:tmpl w:val="1C9853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4742EA"/>
    <w:multiLevelType w:val="multilevel"/>
    <w:tmpl w:val="7D6C0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C5"/>
    <w:rsid w:val="00B241D9"/>
    <w:rsid w:val="00B9644D"/>
    <w:rsid w:val="00D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7E67FC"/>
  <w15:docId w15:val="{740B83BE-8CB6-49F2-B9A7-71D0DDFA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C2C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99"/>
    <w:qFormat/>
    <w:rsid w:val="00836ED4"/>
    <w:rPr>
      <w:rFonts w:ascii="Calibri Light" w:hAnsi="Calibri Light" w:cs="Calibri Light"/>
      <w:spacing w:val="-10"/>
      <w:kern w:val="2"/>
      <w:sz w:val="56"/>
      <w:szCs w:val="56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link w:val="NzevChar"/>
    <w:uiPriority w:val="99"/>
    <w:qFormat/>
    <w:rsid w:val="00836ED4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99"/>
    <w:qFormat/>
    <w:rsid w:val="00A8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POSOUZENÍ ZDRAVOTNÍ ZPŮSOBILOSTI K TĚLESNÉ VÝCHOVĚ A SPORTU</dc:title>
  <dc:subject/>
  <dc:creator>linda</dc:creator>
  <dc:description/>
  <cp:lastModifiedBy>Zimčík Jan</cp:lastModifiedBy>
  <cp:revision>3</cp:revision>
  <dcterms:created xsi:type="dcterms:W3CDTF">2022-03-10T13:21:00Z</dcterms:created>
  <dcterms:modified xsi:type="dcterms:W3CDTF">2022-03-10T13:22:00Z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